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F9EF25" w14:textId="77777777" w:rsidR="001E3192" w:rsidRPr="002E03DC" w:rsidRDefault="001E3192">
      <w:pPr>
        <w:rPr>
          <w:sz w:val="22"/>
          <w:szCs w:val="22"/>
        </w:rPr>
      </w:pPr>
    </w:p>
    <w:p w14:paraId="177989A2" w14:textId="77777777" w:rsidR="001E3192" w:rsidRPr="002E03DC" w:rsidRDefault="001E3192">
      <w:pPr>
        <w:rPr>
          <w:sz w:val="22"/>
          <w:szCs w:val="22"/>
        </w:rPr>
      </w:pPr>
    </w:p>
    <w:p w14:paraId="57212990" w14:textId="77777777" w:rsidR="001E3192" w:rsidRPr="002E03DC" w:rsidRDefault="001E3192">
      <w:pPr>
        <w:rPr>
          <w:sz w:val="22"/>
          <w:szCs w:val="22"/>
        </w:rPr>
      </w:pPr>
    </w:p>
    <w:p w14:paraId="0E8D0CF7" w14:textId="77777777" w:rsidR="001E3192" w:rsidRPr="002E03DC" w:rsidRDefault="001E3192">
      <w:pPr>
        <w:rPr>
          <w:sz w:val="22"/>
          <w:szCs w:val="22"/>
        </w:rPr>
      </w:pPr>
    </w:p>
    <w:p w14:paraId="5E8FB971" w14:textId="77777777" w:rsidR="001E3192" w:rsidRPr="002E03DC" w:rsidRDefault="001E3192">
      <w:pPr>
        <w:rPr>
          <w:sz w:val="22"/>
          <w:szCs w:val="22"/>
        </w:rPr>
      </w:pPr>
    </w:p>
    <w:p w14:paraId="29CDD33F" w14:textId="77777777" w:rsidR="001E3192" w:rsidRPr="002E03DC" w:rsidRDefault="001E3192" w:rsidP="001E3192">
      <w:pPr>
        <w:spacing w:after="0"/>
        <w:rPr>
          <w:rFonts w:ascii="Verdana" w:hAnsi="Verdana"/>
          <w:sz w:val="22"/>
          <w:szCs w:val="22"/>
        </w:rPr>
      </w:pPr>
    </w:p>
    <w:p w14:paraId="361825D2" w14:textId="64F56D71" w:rsidR="001E3192" w:rsidRPr="002E03DC" w:rsidRDefault="001E3192" w:rsidP="001E3192">
      <w:pPr>
        <w:spacing w:after="0"/>
        <w:rPr>
          <w:rFonts w:ascii="Verdana" w:hAnsi="Verdana"/>
          <w:sz w:val="22"/>
          <w:szCs w:val="22"/>
        </w:rPr>
      </w:pPr>
      <w:r w:rsidRPr="002E03DC">
        <w:rPr>
          <w:rFonts w:ascii="Verdana" w:hAnsi="Verdana"/>
          <w:sz w:val="22"/>
          <w:szCs w:val="22"/>
        </w:rPr>
        <w:t xml:space="preserve">The information you are trusted with reflects individual lives. To some organisations, a data breach might seem like a temporary setback </w:t>
      </w:r>
      <w:r w:rsidR="00512A56" w:rsidRPr="002E03DC">
        <w:rPr>
          <w:rFonts w:ascii="Verdana" w:hAnsi="Verdana"/>
          <w:sz w:val="22"/>
          <w:szCs w:val="22"/>
        </w:rPr>
        <w:t>–</w:t>
      </w:r>
      <w:r w:rsidRPr="002E03DC">
        <w:rPr>
          <w:rFonts w:ascii="Verdana" w:hAnsi="Verdana"/>
          <w:sz w:val="22"/>
          <w:szCs w:val="22"/>
        </w:rPr>
        <w:t xml:space="preserve"> something that can be patched up with technical fixes and compliance reviews. But from the perspective of individuals </w:t>
      </w:r>
      <w:r w:rsidR="00512A56" w:rsidRPr="002E03DC">
        <w:rPr>
          <w:rFonts w:ascii="Verdana" w:hAnsi="Verdana"/>
          <w:sz w:val="22"/>
          <w:szCs w:val="22"/>
        </w:rPr>
        <w:t>–</w:t>
      </w:r>
      <w:r w:rsidRPr="002E03DC">
        <w:rPr>
          <w:rFonts w:ascii="Verdana" w:hAnsi="Verdana"/>
          <w:sz w:val="22"/>
          <w:szCs w:val="22"/>
        </w:rPr>
        <w:t xml:space="preserve"> especially those in vulnerable situations </w:t>
      </w:r>
      <w:r w:rsidR="00512A56" w:rsidRPr="002E03DC">
        <w:rPr>
          <w:rFonts w:ascii="Verdana" w:hAnsi="Verdana"/>
          <w:sz w:val="22"/>
          <w:szCs w:val="22"/>
        </w:rPr>
        <w:t>–</w:t>
      </w:r>
      <w:r w:rsidRPr="002E03DC">
        <w:rPr>
          <w:rFonts w:ascii="Verdana" w:hAnsi="Verdana"/>
          <w:sz w:val="22"/>
          <w:szCs w:val="22"/>
        </w:rPr>
        <w:t xml:space="preserve"> a breach can have a far-reaching ripple effect that disrupts their lives in ways that some may not fully appreciate. Our resources aim to help you to ensure that within your own organisation or sector, there is a culture of empathy and understanding.</w:t>
      </w:r>
    </w:p>
    <w:p w14:paraId="282360DC" w14:textId="77777777" w:rsidR="001E3192" w:rsidRDefault="001E3192"/>
    <w:p w14:paraId="598A4C4C" w14:textId="5F6A5A23" w:rsidR="001E3192" w:rsidRDefault="001E3192" w:rsidP="001E3192">
      <w:pPr>
        <w:jc w:val="center"/>
        <w:rPr>
          <w:rFonts w:ascii="Georgia" w:hAnsi="Georgia"/>
          <w:sz w:val="32"/>
          <w:szCs w:val="32"/>
        </w:rPr>
      </w:pPr>
      <w:r>
        <w:rPr>
          <w:rFonts w:ascii="Georgia" w:hAnsi="Georgia"/>
          <w:sz w:val="32"/>
          <w:szCs w:val="32"/>
        </w:rPr>
        <w:t xml:space="preserve">Suggested social media content aimed at organisations </w:t>
      </w:r>
    </w:p>
    <w:p w14:paraId="0223BFD5" w14:textId="2B1A271A" w:rsidR="00937ACA" w:rsidRPr="002E03DC" w:rsidRDefault="00937ACA" w:rsidP="00937ACA">
      <w:pPr>
        <w:rPr>
          <w:rFonts w:ascii="Verdana" w:hAnsi="Verdana"/>
          <w:sz w:val="22"/>
          <w:szCs w:val="22"/>
        </w:rPr>
      </w:pPr>
      <w:r w:rsidRPr="002E03DC">
        <w:rPr>
          <w:rFonts w:ascii="Verdana" w:hAnsi="Verdana"/>
          <w:sz w:val="22"/>
          <w:szCs w:val="22"/>
        </w:rPr>
        <w:t>Use with Ripple Effect social media images.</w:t>
      </w:r>
    </w:p>
    <w:p w14:paraId="4FCCCEEE" w14:textId="41039C02" w:rsidR="001E3192" w:rsidRPr="002E03DC" w:rsidRDefault="001E3192" w:rsidP="001E3192">
      <w:pPr>
        <w:rPr>
          <w:rFonts w:ascii="Verdana" w:hAnsi="Verdana"/>
          <w:b/>
          <w:bCs/>
          <w:sz w:val="22"/>
          <w:szCs w:val="22"/>
        </w:rPr>
      </w:pPr>
      <w:r w:rsidRPr="002E03DC">
        <w:rPr>
          <w:rFonts w:ascii="Verdana" w:hAnsi="Verdana"/>
          <w:b/>
          <w:bCs/>
          <w:sz w:val="22"/>
          <w:szCs w:val="22"/>
        </w:rPr>
        <w:t>Short form social media posts</w:t>
      </w:r>
    </w:p>
    <w:p w14:paraId="573F9A04" w14:textId="4CFF0EB0" w:rsidR="001E3192" w:rsidRPr="002E03DC" w:rsidRDefault="00937ACA" w:rsidP="001E3192">
      <w:pPr>
        <w:rPr>
          <w:rFonts w:ascii="Verdana" w:hAnsi="Verdana"/>
          <w:sz w:val="22"/>
          <w:szCs w:val="22"/>
        </w:rPr>
      </w:pPr>
      <w:r w:rsidRPr="002E03DC">
        <w:rPr>
          <w:rFonts w:ascii="Verdana" w:hAnsi="Verdana"/>
          <w:sz w:val="22"/>
          <w:szCs w:val="22"/>
        </w:rPr>
        <w:t xml:space="preserve">A data breach can have a far-reaching ripple effect that disrupts people’s lives in ways that many would never anticipate. You have a part to play in stopping that from happening. See </w:t>
      </w:r>
      <w:r w:rsidR="00BF1D8A" w:rsidRPr="002E03DC">
        <w:rPr>
          <w:rFonts w:ascii="Verdana" w:hAnsi="Verdana"/>
          <w:sz w:val="22"/>
          <w:szCs w:val="22"/>
        </w:rPr>
        <w:t>@</w:t>
      </w:r>
      <w:r w:rsidRPr="002E03DC">
        <w:rPr>
          <w:rFonts w:ascii="Verdana" w:hAnsi="Verdana"/>
          <w:sz w:val="22"/>
          <w:szCs w:val="22"/>
        </w:rPr>
        <w:t>ICO</w:t>
      </w:r>
      <w:r w:rsidR="00BF1D8A" w:rsidRPr="002E03DC">
        <w:rPr>
          <w:rFonts w:ascii="Verdana" w:hAnsi="Verdana"/>
          <w:sz w:val="22"/>
          <w:szCs w:val="22"/>
        </w:rPr>
        <w:t>New</w:t>
      </w:r>
      <w:r w:rsidRPr="002E03DC">
        <w:rPr>
          <w:rFonts w:ascii="Verdana" w:hAnsi="Verdana"/>
          <w:sz w:val="22"/>
          <w:szCs w:val="22"/>
        </w:rPr>
        <w:t xml:space="preserve">’s guidance on how you can help: ico.org.uk/Ripple </w:t>
      </w:r>
    </w:p>
    <w:p w14:paraId="08D8BCBE" w14:textId="77777777" w:rsidR="00937ACA" w:rsidRPr="002E03DC" w:rsidRDefault="00937ACA" w:rsidP="001E3192">
      <w:pPr>
        <w:rPr>
          <w:rFonts w:ascii="Verdana" w:hAnsi="Verdana"/>
          <w:b/>
          <w:bCs/>
          <w:sz w:val="22"/>
          <w:szCs w:val="22"/>
        </w:rPr>
      </w:pPr>
    </w:p>
    <w:p w14:paraId="792BE7B8" w14:textId="14B4DD63" w:rsidR="001E3192" w:rsidRPr="002E03DC" w:rsidRDefault="001E3192" w:rsidP="001E3192">
      <w:pPr>
        <w:rPr>
          <w:rFonts w:ascii="Verdana" w:hAnsi="Verdana"/>
          <w:b/>
          <w:bCs/>
          <w:sz w:val="22"/>
          <w:szCs w:val="22"/>
        </w:rPr>
      </w:pPr>
      <w:r w:rsidRPr="002E03DC">
        <w:rPr>
          <w:rFonts w:ascii="Verdana" w:hAnsi="Verdana"/>
          <w:b/>
          <w:bCs/>
          <w:sz w:val="22"/>
          <w:szCs w:val="22"/>
        </w:rPr>
        <w:t>Long form social media or newsletter pieces</w:t>
      </w:r>
    </w:p>
    <w:p w14:paraId="35B3B1DB" w14:textId="213F350F" w:rsidR="001E3192" w:rsidRPr="002E03DC" w:rsidRDefault="001E3192" w:rsidP="001E3192">
      <w:pPr>
        <w:spacing w:before="200" w:after="200" w:line="276" w:lineRule="auto"/>
        <w:rPr>
          <w:rFonts w:ascii="Verdana" w:hAnsi="Verdana"/>
          <w:sz w:val="22"/>
          <w:szCs w:val="22"/>
        </w:rPr>
      </w:pPr>
      <w:r w:rsidRPr="002E03DC">
        <w:rPr>
          <w:rFonts w:ascii="Verdana" w:hAnsi="Verdana"/>
          <w:sz w:val="22"/>
          <w:szCs w:val="22"/>
        </w:rPr>
        <w:t xml:space="preserve">55% of people in the UK have had their data lost, stolen or leaked by businesses. 33% found out about this from the news or social media. </w:t>
      </w:r>
      <w:r w:rsidR="316CC4BD" w:rsidRPr="002E03DC">
        <w:rPr>
          <w:rFonts w:ascii="Verdana" w:hAnsi="Verdana"/>
          <w:sz w:val="22"/>
          <w:szCs w:val="22"/>
        </w:rPr>
        <w:t xml:space="preserve">And shockingly, </w:t>
      </w:r>
      <w:r w:rsidR="316CC4BD" w:rsidRPr="002E03DC">
        <w:rPr>
          <w:rFonts w:ascii="Verdana" w:eastAsia="Verdana" w:hAnsi="Verdana" w:cs="Verdana"/>
          <w:sz w:val="22"/>
          <w:szCs w:val="22"/>
        </w:rPr>
        <w:t>25% people reported they received no support from the organisation who had leaked their information.</w:t>
      </w:r>
    </w:p>
    <w:p w14:paraId="6D4BABA5" w14:textId="3E5C5E03" w:rsidR="00937ACA" w:rsidRPr="002E03DC" w:rsidRDefault="001E3192" w:rsidP="001E3192">
      <w:pPr>
        <w:spacing w:before="200" w:after="200" w:line="276" w:lineRule="auto"/>
        <w:rPr>
          <w:rFonts w:ascii="Verdana" w:hAnsi="Verdana"/>
          <w:sz w:val="22"/>
          <w:szCs w:val="22"/>
        </w:rPr>
      </w:pPr>
      <w:r w:rsidRPr="002E03DC">
        <w:rPr>
          <w:rFonts w:ascii="Verdana" w:hAnsi="Verdana"/>
          <w:sz w:val="22"/>
          <w:szCs w:val="22"/>
        </w:rPr>
        <w:t>You have a part to play. As an organisation</w:t>
      </w:r>
      <w:r w:rsidR="00B64C85" w:rsidRPr="002E03DC">
        <w:rPr>
          <w:rFonts w:ascii="Verdana" w:hAnsi="Verdana"/>
          <w:sz w:val="22"/>
          <w:szCs w:val="22"/>
        </w:rPr>
        <w:t>,</w:t>
      </w:r>
      <w:r w:rsidRPr="002E03DC">
        <w:rPr>
          <w:rFonts w:ascii="Verdana" w:hAnsi="Verdana"/>
          <w:sz w:val="22"/>
          <w:szCs w:val="22"/>
        </w:rPr>
        <w:t xml:space="preserve"> the steps that you take to both improve how you protect people’s data, and deal with the consequences of a mistake can have a huge impact.</w:t>
      </w:r>
      <w:r w:rsidR="00937ACA" w:rsidRPr="002E03DC">
        <w:rPr>
          <w:rFonts w:ascii="Verdana" w:hAnsi="Verdana"/>
          <w:sz w:val="22"/>
          <w:szCs w:val="22"/>
        </w:rPr>
        <w:t xml:space="preserve"> </w:t>
      </w:r>
    </w:p>
    <w:p w14:paraId="6CD0F14B" w14:textId="31EAE71A" w:rsidR="001E3192" w:rsidRPr="002E03DC" w:rsidRDefault="00937ACA" w:rsidP="001E3192">
      <w:pPr>
        <w:spacing w:before="200" w:after="200" w:line="276" w:lineRule="auto"/>
        <w:rPr>
          <w:rFonts w:ascii="Verdana" w:hAnsi="Verdana"/>
          <w:color w:val="003768"/>
          <w:sz w:val="22"/>
          <w:szCs w:val="22"/>
        </w:rPr>
      </w:pPr>
      <w:r w:rsidRPr="002E03DC">
        <w:rPr>
          <w:rFonts w:ascii="Verdana" w:hAnsi="Verdana"/>
          <w:sz w:val="22"/>
          <w:szCs w:val="22"/>
        </w:rPr>
        <w:t xml:space="preserve">Think about how you can help – and read the ICO’s </w:t>
      </w:r>
      <w:r w:rsidR="001E3192" w:rsidRPr="002E03DC">
        <w:rPr>
          <w:rFonts w:ascii="Verdana" w:hAnsi="Verdana"/>
          <w:sz w:val="22"/>
          <w:szCs w:val="22"/>
        </w:rPr>
        <w:t>supporting materials for more advice ico.org.uk/ripple</w:t>
      </w:r>
    </w:p>
    <w:p w14:paraId="7E6319DC" w14:textId="77777777" w:rsidR="001E3192" w:rsidRPr="002E03DC" w:rsidRDefault="001E3192" w:rsidP="001E3192">
      <w:pPr>
        <w:spacing w:before="200" w:after="200" w:line="276" w:lineRule="auto"/>
        <w:rPr>
          <w:rFonts w:ascii="Verdana" w:hAnsi="Verdana"/>
          <w:color w:val="003768"/>
          <w:sz w:val="22"/>
          <w:szCs w:val="22"/>
        </w:rPr>
      </w:pPr>
    </w:p>
    <w:p w14:paraId="62FF20E0" w14:textId="49BAE3A4" w:rsidR="001E3192" w:rsidRPr="002E03DC" w:rsidRDefault="001E3192" w:rsidP="001E3192">
      <w:pPr>
        <w:spacing w:before="200" w:after="200" w:line="276" w:lineRule="auto"/>
        <w:rPr>
          <w:rFonts w:ascii="Verdana" w:hAnsi="Verdana"/>
          <w:color w:val="003768"/>
          <w:sz w:val="22"/>
          <w:szCs w:val="22"/>
        </w:rPr>
      </w:pPr>
    </w:p>
    <w:p w14:paraId="65F2EA1B" w14:textId="67306DC6" w:rsidR="001E3192" w:rsidRDefault="001E3192" w:rsidP="001E3192">
      <w:pPr>
        <w:jc w:val="center"/>
        <w:rPr>
          <w:rFonts w:ascii="Georgia" w:hAnsi="Georgia"/>
          <w:sz w:val="32"/>
          <w:szCs w:val="32"/>
        </w:rPr>
      </w:pPr>
      <w:r>
        <w:rPr>
          <w:rFonts w:ascii="Georgia" w:hAnsi="Georgia"/>
          <w:sz w:val="32"/>
          <w:szCs w:val="32"/>
        </w:rPr>
        <w:lastRenderedPageBreak/>
        <w:t>Suggested social media content to support potential victims</w:t>
      </w:r>
    </w:p>
    <w:p w14:paraId="40DDB92A" w14:textId="530B14D4" w:rsidR="001E3192" w:rsidRPr="002E03DC" w:rsidRDefault="001E3192" w:rsidP="001E3192">
      <w:pPr>
        <w:rPr>
          <w:rFonts w:ascii="Verdana" w:hAnsi="Verdana"/>
          <w:sz w:val="22"/>
          <w:szCs w:val="22"/>
        </w:rPr>
      </w:pPr>
      <w:r w:rsidRPr="002E03DC">
        <w:rPr>
          <w:rFonts w:ascii="Verdana" w:hAnsi="Verdana"/>
          <w:sz w:val="22"/>
          <w:szCs w:val="22"/>
        </w:rPr>
        <w:t>Use with next steps image content, which can be found in media pack.</w:t>
      </w:r>
    </w:p>
    <w:p w14:paraId="330BEF71" w14:textId="4D654390" w:rsidR="001E3192" w:rsidRPr="002E03DC" w:rsidRDefault="001E3192" w:rsidP="001E3192">
      <w:pPr>
        <w:rPr>
          <w:rFonts w:ascii="Verdana" w:hAnsi="Verdana"/>
          <w:b/>
          <w:bCs/>
          <w:sz w:val="22"/>
          <w:szCs w:val="22"/>
        </w:rPr>
      </w:pPr>
      <w:r w:rsidRPr="002E03DC">
        <w:rPr>
          <w:rFonts w:ascii="Verdana" w:hAnsi="Verdana"/>
          <w:b/>
          <w:bCs/>
          <w:sz w:val="22"/>
          <w:szCs w:val="22"/>
        </w:rPr>
        <w:br/>
        <w:t>Short form social media posts</w:t>
      </w:r>
    </w:p>
    <w:p w14:paraId="31E98531" w14:textId="05B28606" w:rsidR="001E3192" w:rsidRPr="002E03DC" w:rsidRDefault="001E3192" w:rsidP="001E3192">
      <w:pPr>
        <w:rPr>
          <w:rFonts w:ascii="Verdana" w:hAnsi="Verdana"/>
          <w:sz w:val="22"/>
          <w:szCs w:val="22"/>
        </w:rPr>
      </w:pPr>
      <w:r w:rsidRPr="002E03DC">
        <w:rPr>
          <w:rFonts w:ascii="Verdana" w:hAnsi="Verdana"/>
          <w:sz w:val="22"/>
          <w:szCs w:val="22"/>
        </w:rPr>
        <w:t>If you’ve been the victim of a data breach it can be a worrying time. Bookmark this post for @ICONews guide on the steps you can take or visit ico.org.uk/</w:t>
      </w:r>
      <w:proofErr w:type="gramStart"/>
      <w:r w:rsidRPr="002E03DC">
        <w:rPr>
          <w:rFonts w:ascii="Verdana" w:hAnsi="Verdana"/>
          <w:sz w:val="22"/>
          <w:szCs w:val="22"/>
        </w:rPr>
        <w:t>next-step</w:t>
      </w:r>
      <w:proofErr w:type="gramEnd"/>
      <w:r w:rsidRPr="002E03DC">
        <w:rPr>
          <w:rFonts w:ascii="Verdana" w:hAnsi="Verdana"/>
          <w:sz w:val="22"/>
          <w:szCs w:val="22"/>
        </w:rPr>
        <w:t xml:space="preserve"> </w:t>
      </w:r>
      <w:r w:rsidRPr="002E03DC">
        <w:rPr>
          <w:rFonts w:ascii="Segoe UI Emoji" w:hAnsi="Segoe UI Emoji" w:cs="Segoe UI Emoji"/>
          <w:sz w:val="22"/>
          <w:szCs w:val="22"/>
        </w:rPr>
        <w:t xml:space="preserve">⬇️  </w:t>
      </w:r>
    </w:p>
    <w:p w14:paraId="19206848" w14:textId="77777777" w:rsidR="001E3192" w:rsidRPr="00653E4A" w:rsidRDefault="001E3192" w:rsidP="001E3192">
      <w:pPr>
        <w:rPr>
          <w:rFonts w:ascii="Verdana" w:hAnsi="Verdana"/>
          <w:b/>
          <w:bCs/>
          <w:sz w:val="22"/>
          <w:szCs w:val="22"/>
        </w:rPr>
      </w:pPr>
      <w:r w:rsidRPr="00653E4A">
        <w:rPr>
          <w:rFonts w:ascii="Verdana" w:hAnsi="Verdana"/>
          <w:b/>
          <w:bCs/>
          <w:sz w:val="22"/>
          <w:szCs w:val="22"/>
        </w:rPr>
        <w:t>Long form social media or newsletter pieces</w:t>
      </w:r>
    </w:p>
    <w:p w14:paraId="13A800D7" w14:textId="0AF4E49D" w:rsidR="001E3192" w:rsidRPr="00653E4A" w:rsidRDefault="001E3192" w:rsidP="001E3192">
      <w:pPr>
        <w:rPr>
          <w:rFonts w:ascii="Verdana" w:hAnsi="Verdana"/>
          <w:sz w:val="22"/>
          <w:szCs w:val="22"/>
        </w:rPr>
      </w:pPr>
      <w:r w:rsidRPr="00653E4A">
        <w:rPr>
          <w:rFonts w:ascii="Verdana" w:hAnsi="Verdana"/>
          <w:sz w:val="22"/>
          <w:szCs w:val="22"/>
        </w:rPr>
        <w:t>If you’ve been the victim of a data breach it can be a worrying time. The ICO has set out three simple steps to help you deal with the issue:</w:t>
      </w:r>
    </w:p>
    <w:p w14:paraId="5D606827" w14:textId="77777777" w:rsidR="001E3192" w:rsidRPr="00653E4A" w:rsidRDefault="001E3192" w:rsidP="001E3192">
      <w:pPr>
        <w:rPr>
          <w:rFonts w:ascii="Verdana" w:hAnsi="Verdana"/>
          <w:sz w:val="22"/>
          <w:szCs w:val="22"/>
        </w:rPr>
      </w:pPr>
    </w:p>
    <w:p w14:paraId="4F91CFCF" w14:textId="6910C7E5" w:rsidR="001E3192" w:rsidRPr="00653E4A" w:rsidRDefault="001E3192" w:rsidP="00063ED5">
      <w:pPr>
        <w:pStyle w:val="ListParagraph"/>
        <w:numPr>
          <w:ilvl w:val="0"/>
          <w:numId w:val="1"/>
        </w:numPr>
        <w:spacing w:before="200" w:after="200" w:line="276" w:lineRule="auto"/>
        <w:rPr>
          <w:rFonts w:ascii="Verdana" w:hAnsi="Verdana"/>
          <w:b/>
          <w:bCs/>
          <w:sz w:val="22"/>
          <w:szCs w:val="22"/>
        </w:rPr>
      </w:pPr>
      <w:r w:rsidRPr="00653E4A">
        <w:rPr>
          <w:rFonts w:ascii="Verdana" w:hAnsi="Verdana"/>
          <w:sz w:val="22"/>
          <w:szCs w:val="22"/>
        </w:rPr>
        <w:t>Contact the organisation to understand what’s happened and try and keep a record of any contact. The ICO has a simple template letter you can use: ico.org.uk/</w:t>
      </w:r>
      <w:proofErr w:type="gramStart"/>
      <w:r w:rsidRPr="00653E4A">
        <w:rPr>
          <w:rFonts w:ascii="Verdana" w:hAnsi="Verdana"/>
          <w:sz w:val="22"/>
          <w:szCs w:val="22"/>
        </w:rPr>
        <w:t>next-steps</w:t>
      </w:r>
      <w:proofErr w:type="gramEnd"/>
    </w:p>
    <w:p w14:paraId="5B77FFB7" w14:textId="19C4B19B" w:rsidR="001E3192" w:rsidRPr="00653E4A" w:rsidRDefault="001E3192" w:rsidP="00063ED5">
      <w:pPr>
        <w:pStyle w:val="ListParagraph"/>
        <w:numPr>
          <w:ilvl w:val="0"/>
          <w:numId w:val="1"/>
        </w:numPr>
        <w:spacing w:before="200" w:after="200" w:line="276" w:lineRule="auto"/>
        <w:rPr>
          <w:rFonts w:ascii="Verdana" w:hAnsi="Verdana"/>
          <w:b/>
          <w:bCs/>
          <w:sz w:val="22"/>
          <w:szCs w:val="22"/>
        </w:rPr>
      </w:pPr>
      <w:r w:rsidRPr="00653E4A">
        <w:rPr>
          <w:rFonts w:ascii="Verdana" w:hAnsi="Verdana"/>
          <w:sz w:val="22"/>
          <w:szCs w:val="22"/>
        </w:rPr>
        <w:t>Put a reminder in your calendar for one month. If by then you don’t receive a reply or you’re not happy with how they’ve responded, then the ICO can help.</w:t>
      </w:r>
    </w:p>
    <w:p w14:paraId="3FFCED92" w14:textId="7DEB309D" w:rsidR="001E3192" w:rsidRPr="00653E4A" w:rsidRDefault="001E3192" w:rsidP="00A57721">
      <w:pPr>
        <w:pStyle w:val="ListParagraph"/>
        <w:numPr>
          <w:ilvl w:val="0"/>
          <w:numId w:val="1"/>
        </w:numPr>
        <w:spacing w:before="200" w:after="200" w:line="276" w:lineRule="auto"/>
        <w:rPr>
          <w:rFonts w:ascii="Verdana" w:hAnsi="Verdana"/>
          <w:b/>
          <w:bCs/>
          <w:sz w:val="22"/>
          <w:szCs w:val="22"/>
        </w:rPr>
      </w:pPr>
      <w:r w:rsidRPr="00653E4A">
        <w:rPr>
          <w:rFonts w:ascii="Verdana" w:hAnsi="Verdana"/>
          <w:sz w:val="22"/>
          <w:szCs w:val="22"/>
        </w:rPr>
        <w:t>Get in touch with the ICO – they can help you decide if making a complaint is right for you and give you practical steps on protecting your information: ico.org.uk/next-steps</w:t>
      </w:r>
    </w:p>
    <w:sectPr w:rsidR="001E3192" w:rsidRPr="00653E4A" w:rsidSect="001E3192">
      <w:headerReference w:type="default" r:id="rId11"/>
      <w:headerReference w:type="first" r:id="rId12"/>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732B8F" w14:textId="77777777" w:rsidR="00EA04C5" w:rsidRDefault="00EA04C5" w:rsidP="001E3192">
      <w:pPr>
        <w:spacing w:after="0" w:line="240" w:lineRule="auto"/>
      </w:pPr>
      <w:r>
        <w:separator/>
      </w:r>
    </w:p>
  </w:endnote>
  <w:endnote w:type="continuationSeparator" w:id="0">
    <w:p w14:paraId="5173C12D" w14:textId="77777777" w:rsidR="00EA04C5" w:rsidRDefault="00EA04C5" w:rsidP="001E3192">
      <w:pPr>
        <w:spacing w:after="0" w:line="240" w:lineRule="auto"/>
      </w:pPr>
      <w:r>
        <w:continuationSeparator/>
      </w:r>
    </w:p>
  </w:endnote>
  <w:endnote w:type="continuationNotice" w:id="1">
    <w:p w14:paraId="43E50FCE" w14:textId="77777777" w:rsidR="00EA04C5" w:rsidRDefault="00EA04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Georgia">
    <w:panose1 w:val="02040502050405020303"/>
    <w:charset w:val="00"/>
    <w:family w:val="roman"/>
    <w:pitch w:val="variable"/>
    <w:sig w:usb0="00000287" w:usb1="00000000" w:usb2="00000000" w:usb3="00000000" w:csb0="0000009F" w:csb1="00000000"/>
  </w:font>
  <w:font w:name="Segoe UI Emoji">
    <w:panose1 w:val="020B0502040204020203"/>
    <w:charset w:val="00"/>
    <w:family w:val="swiss"/>
    <w:pitch w:val="variable"/>
    <w:sig w:usb0="00000003" w:usb1="02000000" w:usb2="08000000" w:usb3="00000000" w:csb0="0000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FA6E09" w14:textId="77777777" w:rsidR="00EA04C5" w:rsidRDefault="00EA04C5" w:rsidP="001E3192">
      <w:pPr>
        <w:spacing w:after="0" w:line="240" w:lineRule="auto"/>
      </w:pPr>
      <w:r>
        <w:separator/>
      </w:r>
    </w:p>
  </w:footnote>
  <w:footnote w:type="continuationSeparator" w:id="0">
    <w:p w14:paraId="2B01471C" w14:textId="77777777" w:rsidR="00EA04C5" w:rsidRDefault="00EA04C5" w:rsidP="001E3192">
      <w:pPr>
        <w:spacing w:after="0" w:line="240" w:lineRule="auto"/>
      </w:pPr>
      <w:r>
        <w:continuationSeparator/>
      </w:r>
    </w:p>
  </w:footnote>
  <w:footnote w:type="continuationNotice" w:id="1">
    <w:p w14:paraId="216A99B4" w14:textId="77777777" w:rsidR="00EA04C5" w:rsidRDefault="00EA04C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599798" w14:textId="4E3B3A51" w:rsidR="001E3192" w:rsidRPr="001E3192" w:rsidRDefault="001E3192" w:rsidP="001E3192">
    <w:pPr>
      <w:pStyle w:val="Header"/>
    </w:pPr>
  </w:p>
  <w:p w14:paraId="26D986A9" w14:textId="77777777" w:rsidR="001E3192" w:rsidRPr="001E3192" w:rsidRDefault="001E3192" w:rsidP="001E31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25E66" w14:textId="5139096B" w:rsidR="001E3192" w:rsidRDefault="001E3192">
    <w:pPr>
      <w:pStyle w:val="Header"/>
    </w:pPr>
    <w:r w:rsidRPr="001E3192">
      <w:rPr>
        <w:noProof/>
      </w:rPr>
      <w:drawing>
        <wp:anchor distT="0" distB="0" distL="114300" distR="114300" simplePos="0" relativeHeight="251658240" behindDoc="0" locked="0" layoutInCell="1" allowOverlap="1" wp14:anchorId="142B3F77" wp14:editId="57D9875E">
          <wp:simplePos x="0" y="0"/>
          <wp:positionH relativeFrom="column">
            <wp:posOffset>-906448</wp:posOffset>
          </wp:positionH>
          <wp:positionV relativeFrom="paragraph">
            <wp:posOffset>-441629</wp:posOffset>
          </wp:positionV>
          <wp:extent cx="7567927" cy="2269924"/>
          <wp:effectExtent l="0" t="0" r="0" b="0"/>
          <wp:wrapNone/>
          <wp:docPr id="11796315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9631582"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7927" cy="2269924"/>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5BF4736"/>
    <w:multiLevelType w:val="hybridMultilevel"/>
    <w:tmpl w:val="4C3E3ADE"/>
    <w:lvl w:ilvl="0" w:tplc="D1B254CA">
      <w:start w:val="1"/>
      <w:numFmt w:val="decimal"/>
      <w:lvlText w:val="%1)"/>
      <w:lvlJc w:val="left"/>
      <w:pPr>
        <w:ind w:left="720" w:hanging="360"/>
      </w:pPr>
      <w:rPr>
        <w:rFonts w:ascii="Verdana" w:hAnsi="Verdana"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461350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3192"/>
    <w:rsid w:val="000024E8"/>
    <w:rsid w:val="00063ED5"/>
    <w:rsid w:val="00073C7F"/>
    <w:rsid w:val="001174DB"/>
    <w:rsid w:val="00166CC9"/>
    <w:rsid w:val="0017267E"/>
    <w:rsid w:val="0017344B"/>
    <w:rsid w:val="001C0B13"/>
    <w:rsid w:val="001C7CF2"/>
    <w:rsid w:val="001E3192"/>
    <w:rsid w:val="002148E8"/>
    <w:rsid w:val="002237B1"/>
    <w:rsid w:val="0022595B"/>
    <w:rsid w:val="00256B1C"/>
    <w:rsid w:val="00284DE7"/>
    <w:rsid w:val="002E03DC"/>
    <w:rsid w:val="002E4EB0"/>
    <w:rsid w:val="003F5C43"/>
    <w:rsid w:val="00511F83"/>
    <w:rsid w:val="00512A56"/>
    <w:rsid w:val="0056194F"/>
    <w:rsid w:val="00583FB0"/>
    <w:rsid w:val="005A035E"/>
    <w:rsid w:val="005F4A88"/>
    <w:rsid w:val="00653E4A"/>
    <w:rsid w:val="00694C44"/>
    <w:rsid w:val="006B1A25"/>
    <w:rsid w:val="006C7565"/>
    <w:rsid w:val="00714D3F"/>
    <w:rsid w:val="00717726"/>
    <w:rsid w:val="00783915"/>
    <w:rsid w:val="007C15A3"/>
    <w:rsid w:val="008104E5"/>
    <w:rsid w:val="00902A54"/>
    <w:rsid w:val="00937ACA"/>
    <w:rsid w:val="009D6121"/>
    <w:rsid w:val="00A01058"/>
    <w:rsid w:val="00A531DF"/>
    <w:rsid w:val="00B63285"/>
    <w:rsid w:val="00B64C85"/>
    <w:rsid w:val="00BF1D8A"/>
    <w:rsid w:val="00C0707E"/>
    <w:rsid w:val="00C33A70"/>
    <w:rsid w:val="00D443DE"/>
    <w:rsid w:val="00DB7566"/>
    <w:rsid w:val="00E10899"/>
    <w:rsid w:val="00EA04C5"/>
    <w:rsid w:val="00EC4390"/>
    <w:rsid w:val="00EF743A"/>
    <w:rsid w:val="213D137A"/>
    <w:rsid w:val="316CC4BD"/>
    <w:rsid w:val="56C934CA"/>
    <w:rsid w:val="79E8C62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8A650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3192"/>
  </w:style>
  <w:style w:type="paragraph" w:styleId="Heading1">
    <w:name w:val="heading 1"/>
    <w:basedOn w:val="Normal"/>
    <w:next w:val="Normal"/>
    <w:link w:val="Heading1Char"/>
    <w:uiPriority w:val="9"/>
    <w:qFormat/>
    <w:rsid w:val="001E319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E319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E319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E319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E319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E319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E319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E319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E319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319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E319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E319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E319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E319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E319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E319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E319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E3192"/>
    <w:rPr>
      <w:rFonts w:eastAsiaTheme="majorEastAsia" w:cstheme="majorBidi"/>
      <w:color w:val="272727" w:themeColor="text1" w:themeTint="D8"/>
    </w:rPr>
  </w:style>
  <w:style w:type="paragraph" w:styleId="Title">
    <w:name w:val="Title"/>
    <w:basedOn w:val="Normal"/>
    <w:next w:val="Normal"/>
    <w:link w:val="TitleChar"/>
    <w:uiPriority w:val="10"/>
    <w:qFormat/>
    <w:rsid w:val="001E31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E319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E319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E319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E3192"/>
    <w:pPr>
      <w:spacing w:before="160"/>
      <w:jc w:val="center"/>
    </w:pPr>
    <w:rPr>
      <w:i/>
      <w:iCs/>
      <w:color w:val="404040" w:themeColor="text1" w:themeTint="BF"/>
    </w:rPr>
  </w:style>
  <w:style w:type="character" w:customStyle="1" w:styleId="QuoteChar">
    <w:name w:val="Quote Char"/>
    <w:basedOn w:val="DefaultParagraphFont"/>
    <w:link w:val="Quote"/>
    <w:uiPriority w:val="29"/>
    <w:rsid w:val="001E3192"/>
    <w:rPr>
      <w:i/>
      <w:iCs/>
      <w:color w:val="404040" w:themeColor="text1" w:themeTint="BF"/>
    </w:rPr>
  </w:style>
  <w:style w:type="paragraph" w:styleId="ListParagraph">
    <w:name w:val="List Paragraph"/>
    <w:basedOn w:val="Normal"/>
    <w:uiPriority w:val="34"/>
    <w:qFormat/>
    <w:rsid w:val="001E3192"/>
    <w:pPr>
      <w:ind w:left="720"/>
      <w:contextualSpacing/>
    </w:pPr>
  </w:style>
  <w:style w:type="character" w:styleId="IntenseEmphasis">
    <w:name w:val="Intense Emphasis"/>
    <w:basedOn w:val="DefaultParagraphFont"/>
    <w:uiPriority w:val="21"/>
    <w:qFormat/>
    <w:rsid w:val="001E3192"/>
    <w:rPr>
      <w:i/>
      <w:iCs/>
      <w:color w:val="0F4761" w:themeColor="accent1" w:themeShade="BF"/>
    </w:rPr>
  </w:style>
  <w:style w:type="paragraph" w:styleId="IntenseQuote">
    <w:name w:val="Intense Quote"/>
    <w:basedOn w:val="Normal"/>
    <w:next w:val="Normal"/>
    <w:link w:val="IntenseQuoteChar"/>
    <w:uiPriority w:val="30"/>
    <w:qFormat/>
    <w:rsid w:val="001E31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E3192"/>
    <w:rPr>
      <w:i/>
      <w:iCs/>
      <w:color w:val="0F4761" w:themeColor="accent1" w:themeShade="BF"/>
    </w:rPr>
  </w:style>
  <w:style w:type="character" w:styleId="IntenseReference">
    <w:name w:val="Intense Reference"/>
    <w:basedOn w:val="DefaultParagraphFont"/>
    <w:uiPriority w:val="32"/>
    <w:qFormat/>
    <w:rsid w:val="001E3192"/>
    <w:rPr>
      <w:b/>
      <w:bCs/>
      <w:smallCaps/>
      <w:color w:val="0F4761" w:themeColor="accent1" w:themeShade="BF"/>
      <w:spacing w:val="5"/>
    </w:rPr>
  </w:style>
  <w:style w:type="paragraph" w:styleId="Header">
    <w:name w:val="header"/>
    <w:basedOn w:val="Normal"/>
    <w:link w:val="HeaderChar"/>
    <w:uiPriority w:val="99"/>
    <w:unhideWhenUsed/>
    <w:rsid w:val="001E3192"/>
    <w:pPr>
      <w:tabs>
        <w:tab w:val="center" w:pos="4513"/>
        <w:tab w:val="right" w:pos="9026"/>
      </w:tabs>
      <w:spacing w:after="0" w:line="240" w:lineRule="auto"/>
    </w:pPr>
  </w:style>
  <w:style w:type="character" w:customStyle="1" w:styleId="HeaderChar">
    <w:name w:val="Header Char"/>
    <w:basedOn w:val="DefaultParagraphFont"/>
    <w:link w:val="Header"/>
    <w:uiPriority w:val="99"/>
    <w:rsid w:val="001E3192"/>
  </w:style>
  <w:style w:type="paragraph" w:styleId="Footer">
    <w:name w:val="footer"/>
    <w:basedOn w:val="Normal"/>
    <w:link w:val="FooterChar"/>
    <w:uiPriority w:val="99"/>
    <w:unhideWhenUsed/>
    <w:rsid w:val="001E3192"/>
    <w:pPr>
      <w:tabs>
        <w:tab w:val="center" w:pos="4513"/>
        <w:tab w:val="right" w:pos="9026"/>
      </w:tabs>
      <w:spacing w:after="0" w:line="240" w:lineRule="auto"/>
    </w:pPr>
  </w:style>
  <w:style w:type="character" w:customStyle="1" w:styleId="FooterChar">
    <w:name w:val="Footer Char"/>
    <w:basedOn w:val="DefaultParagraphFont"/>
    <w:link w:val="Footer"/>
    <w:uiPriority w:val="99"/>
    <w:rsid w:val="001E3192"/>
  </w:style>
  <w:style w:type="character" w:styleId="CommentReference">
    <w:name w:val="annotation reference"/>
    <w:basedOn w:val="DefaultParagraphFont"/>
    <w:uiPriority w:val="99"/>
    <w:semiHidden/>
    <w:unhideWhenUsed/>
    <w:rsid w:val="007C15A3"/>
    <w:rPr>
      <w:sz w:val="16"/>
      <w:szCs w:val="16"/>
    </w:rPr>
  </w:style>
  <w:style w:type="paragraph" w:styleId="CommentText">
    <w:name w:val="annotation text"/>
    <w:basedOn w:val="Normal"/>
    <w:link w:val="CommentTextChar"/>
    <w:uiPriority w:val="99"/>
    <w:unhideWhenUsed/>
    <w:rsid w:val="007C15A3"/>
    <w:pPr>
      <w:spacing w:line="240" w:lineRule="auto"/>
    </w:pPr>
    <w:rPr>
      <w:sz w:val="20"/>
      <w:szCs w:val="20"/>
    </w:rPr>
  </w:style>
  <w:style w:type="character" w:customStyle="1" w:styleId="CommentTextChar">
    <w:name w:val="Comment Text Char"/>
    <w:basedOn w:val="DefaultParagraphFont"/>
    <w:link w:val="CommentText"/>
    <w:uiPriority w:val="99"/>
    <w:rsid w:val="007C15A3"/>
    <w:rPr>
      <w:sz w:val="20"/>
      <w:szCs w:val="20"/>
    </w:rPr>
  </w:style>
  <w:style w:type="paragraph" w:styleId="CommentSubject">
    <w:name w:val="annotation subject"/>
    <w:basedOn w:val="CommentText"/>
    <w:next w:val="CommentText"/>
    <w:link w:val="CommentSubjectChar"/>
    <w:uiPriority w:val="99"/>
    <w:semiHidden/>
    <w:unhideWhenUsed/>
    <w:rsid w:val="007C15A3"/>
    <w:rPr>
      <w:b/>
      <w:bCs/>
    </w:rPr>
  </w:style>
  <w:style w:type="character" w:customStyle="1" w:styleId="CommentSubjectChar">
    <w:name w:val="Comment Subject Char"/>
    <w:basedOn w:val="CommentTextChar"/>
    <w:link w:val="CommentSubject"/>
    <w:uiPriority w:val="99"/>
    <w:semiHidden/>
    <w:rsid w:val="007C15A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4967161">
      <w:bodyDiv w:val="1"/>
      <w:marLeft w:val="0"/>
      <w:marRight w:val="0"/>
      <w:marTop w:val="0"/>
      <w:marBottom w:val="0"/>
      <w:divBdr>
        <w:top w:val="none" w:sz="0" w:space="0" w:color="auto"/>
        <w:left w:val="none" w:sz="0" w:space="0" w:color="auto"/>
        <w:bottom w:val="none" w:sz="0" w:space="0" w:color="auto"/>
        <w:right w:val="none" w:sz="0" w:space="0" w:color="auto"/>
      </w:divBdr>
    </w:div>
    <w:div w:id="1078672372">
      <w:bodyDiv w:val="1"/>
      <w:marLeft w:val="0"/>
      <w:marRight w:val="0"/>
      <w:marTop w:val="0"/>
      <w:marBottom w:val="0"/>
      <w:divBdr>
        <w:top w:val="none" w:sz="0" w:space="0" w:color="auto"/>
        <w:left w:val="none" w:sz="0" w:space="0" w:color="auto"/>
        <w:bottom w:val="none" w:sz="0" w:space="0" w:color="auto"/>
        <w:right w:val="none" w:sz="0" w:space="0" w:color="auto"/>
      </w:divBdr>
    </w:div>
    <w:div w:id="143566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675E1BE94F2A34ABB346F1E87782456" ma:contentTypeVersion="4" ma:contentTypeDescription="Create a new document." ma:contentTypeScope="" ma:versionID="5b57e79ae2c2f7a229f6fec14e64a58c">
  <xsd:schema xmlns:xsd="http://www.w3.org/2001/XMLSchema" xmlns:xs="http://www.w3.org/2001/XMLSchema" xmlns:p="http://schemas.microsoft.com/office/2006/metadata/properties" xmlns:ns2="04965e98-f44c-46cb-948b-2e5846872dc5" targetNamespace="http://schemas.microsoft.com/office/2006/metadata/properties" ma:root="true" ma:fieldsID="1b9569af5621d88fcfcdd475ff1bae75" ns2:_="">
    <xsd:import namespace="04965e98-f44c-46cb-948b-2e5846872dc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965e98-f44c-46cb-948b-2e5846872d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388446-57EB-4696-B50D-D5AF7BBAD77F}">
  <ds:schemaRefs>
    <ds:schemaRef ds:uri="http://schemas.microsoft.com/sharepoint/v3/contenttype/forms"/>
  </ds:schemaRefs>
</ds:datastoreItem>
</file>

<file path=customXml/itemProps2.xml><?xml version="1.0" encoding="utf-8"?>
<ds:datastoreItem xmlns:ds="http://schemas.openxmlformats.org/officeDocument/2006/customXml" ds:itemID="{C0EE5784-63B4-4924-83E3-4A0FC44FAE4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69E4CA-F769-4467-9A95-09BE9A5D9BBC}">
  <ds:schemaRefs>
    <ds:schemaRef ds:uri="http://schemas.openxmlformats.org/officeDocument/2006/bibliography"/>
  </ds:schemaRefs>
</ds:datastoreItem>
</file>

<file path=customXml/itemProps4.xml><?xml version="1.0" encoding="utf-8"?>
<ds:datastoreItem xmlns:ds="http://schemas.openxmlformats.org/officeDocument/2006/customXml" ds:itemID="{8222EFDA-C6AF-4E57-AF7A-8E881E67EF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965e98-f44c-46cb-948b-2e5846872d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433</Words>
  <Characters>2107</Characters>
  <Application>Microsoft Office Word</Application>
  <DocSecurity>0</DocSecurity>
  <Lines>55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2024-10-25T15:16:00Z</dcterms:created>
  <dcterms:modified xsi:type="dcterms:W3CDTF">2024-10-25T15:40:00Z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0x0101002675E1BE94F2A34ABB346F1E87782456</vt:lpwstr>
  </property>
</Properties>
</file>